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7" w:rsidRPr="00895510" w:rsidRDefault="003B7757" w:rsidP="003B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ANADOLU LİSESİ</w:t>
      </w:r>
    </w:p>
    <w:p w:rsidR="00386611" w:rsidRPr="00895510" w:rsidRDefault="001F0D87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201</w:t>
      </w:r>
      <w:r w:rsidR="003B7757">
        <w:rPr>
          <w:rFonts w:ascii="Times New Roman" w:hAnsi="Times New Roman" w:cs="Times New Roman"/>
          <w:b/>
          <w:sz w:val="24"/>
          <w:szCs w:val="24"/>
        </w:rPr>
        <w:t>9</w:t>
      </w:r>
      <w:r w:rsidRPr="00895510">
        <w:rPr>
          <w:rFonts w:ascii="Times New Roman" w:hAnsi="Times New Roman" w:cs="Times New Roman"/>
          <w:b/>
          <w:sz w:val="24"/>
          <w:szCs w:val="24"/>
        </w:rPr>
        <w:t>-20</w:t>
      </w:r>
      <w:r w:rsidR="003B7757">
        <w:rPr>
          <w:rFonts w:ascii="Times New Roman" w:hAnsi="Times New Roman" w:cs="Times New Roman"/>
          <w:b/>
          <w:sz w:val="24"/>
          <w:szCs w:val="24"/>
        </w:rPr>
        <w:t>20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386611" w:rsidRPr="00895510" w:rsidRDefault="00386611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EYLEM PLANI</w:t>
      </w:r>
    </w:p>
    <w:p w:rsidR="00A933E6" w:rsidRPr="00895510" w:rsidRDefault="00A933E6" w:rsidP="00CD7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101"/>
        <w:gridCol w:w="5772"/>
        <w:gridCol w:w="1592"/>
        <w:gridCol w:w="7"/>
        <w:gridCol w:w="2976"/>
        <w:gridCol w:w="2669"/>
      </w:tblGrid>
      <w:tr w:rsidR="00A933E6" w:rsidRPr="009123DF" w:rsidTr="00CD4498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9123DF" w:rsidRDefault="00F33DF0" w:rsidP="00CD4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9123DF" w:rsidRDefault="00F33DF0" w:rsidP="00CD4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Faaliyetin Konusu</w:t>
            </w:r>
          </w:p>
          <w:p w:rsidR="00A933E6" w:rsidRPr="009123DF" w:rsidRDefault="00A933E6" w:rsidP="00CD44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9123DF" w:rsidRDefault="00F33DF0" w:rsidP="00CD4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976" w:type="dxa"/>
            <w:vAlign w:val="center"/>
          </w:tcPr>
          <w:p w:rsidR="00A933E6" w:rsidRPr="009123DF" w:rsidRDefault="00F33DF0" w:rsidP="00CD4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9123DF" w:rsidRDefault="00F33DF0" w:rsidP="00CD4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İşbirliği Yapılacak Kişi Ve Kuruluşlar</w:t>
            </w:r>
          </w:p>
        </w:tc>
      </w:tr>
      <w:tr w:rsidR="00A933E6" w:rsidRPr="009123DF" w:rsidTr="00CD4498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2" w:type="dxa"/>
            <w:vAlign w:val="center"/>
          </w:tcPr>
          <w:p w:rsidR="00A933E6" w:rsidRPr="009123DF" w:rsidRDefault="003B7757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Eğitim ortamında bağımlılıkla mücadele</w:t>
            </w:r>
            <w:r w:rsidR="00A933E6" w:rsidRPr="009123DF">
              <w:rPr>
                <w:rFonts w:ascii="Times New Roman" w:hAnsi="Times New Roman" w:cs="Times New Roman"/>
              </w:rPr>
              <w:t xml:space="preserve"> okul kom</w:t>
            </w:r>
            <w:r w:rsidR="00323BE3" w:rsidRPr="009123DF">
              <w:rPr>
                <w:rFonts w:ascii="Times New Roman" w:hAnsi="Times New Roman" w:cs="Times New Roman"/>
              </w:rPr>
              <w:t>i</w:t>
            </w:r>
            <w:r w:rsidR="00A933E6" w:rsidRPr="009123DF">
              <w:rPr>
                <w:rFonts w:ascii="Times New Roman" w:hAnsi="Times New Roman" w:cs="Times New Roman"/>
              </w:rPr>
              <w:t>syonunun kurulması</w:t>
            </w:r>
          </w:p>
        </w:tc>
        <w:tc>
          <w:tcPr>
            <w:tcW w:w="1599" w:type="dxa"/>
            <w:gridSpan w:val="2"/>
            <w:vAlign w:val="center"/>
          </w:tcPr>
          <w:p w:rsidR="00A933E6" w:rsidRPr="009123DF" w:rsidRDefault="003B7757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Eylül </w:t>
            </w:r>
            <w:r w:rsidR="001F0D87" w:rsidRPr="009123DF">
              <w:rPr>
                <w:rFonts w:ascii="Times New Roman" w:hAnsi="Times New Roman" w:cs="Times New Roman"/>
              </w:rPr>
              <w:t>2</w:t>
            </w:r>
            <w:r w:rsidR="00F33DF0" w:rsidRPr="009123DF">
              <w:rPr>
                <w:rFonts w:ascii="Times New Roman" w:hAnsi="Times New Roman" w:cs="Times New Roman"/>
              </w:rPr>
              <w:t>. Hafta</w:t>
            </w:r>
          </w:p>
        </w:tc>
        <w:tc>
          <w:tcPr>
            <w:tcW w:w="2976" w:type="dxa"/>
            <w:vAlign w:val="center"/>
          </w:tcPr>
          <w:p w:rsidR="00A933E6" w:rsidRPr="009123DF" w:rsidRDefault="00F53D05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</w:tc>
        <w:tc>
          <w:tcPr>
            <w:tcW w:w="2669" w:type="dxa"/>
            <w:vAlign w:val="center"/>
          </w:tcPr>
          <w:p w:rsidR="00A933E6" w:rsidRPr="009123DF" w:rsidRDefault="00A933E6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E6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2" w:type="dxa"/>
            <w:vAlign w:val="center"/>
          </w:tcPr>
          <w:p w:rsidR="00A933E6" w:rsidRPr="009123DF" w:rsidRDefault="00CC17D3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Eğitim ortamında bağımlılıkla mücadele okul eylem planının hazırlanması</w:t>
            </w:r>
          </w:p>
        </w:tc>
        <w:tc>
          <w:tcPr>
            <w:tcW w:w="1599" w:type="dxa"/>
            <w:gridSpan w:val="2"/>
            <w:vAlign w:val="center"/>
          </w:tcPr>
          <w:p w:rsidR="00A933E6" w:rsidRPr="009123DF" w:rsidRDefault="003B7757" w:rsidP="000506AD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Eylül</w:t>
            </w:r>
            <w:r w:rsidR="001F0D87" w:rsidRPr="00912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933E6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Komisyonu</w:t>
            </w:r>
          </w:p>
        </w:tc>
        <w:tc>
          <w:tcPr>
            <w:tcW w:w="2669" w:type="dxa"/>
            <w:vAlign w:val="center"/>
          </w:tcPr>
          <w:p w:rsidR="00A933E6" w:rsidRPr="009123DF" w:rsidRDefault="00A933E6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E6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72" w:type="dxa"/>
            <w:vAlign w:val="center"/>
          </w:tcPr>
          <w:p w:rsidR="00A933E6" w:rsidRPr="009123DF" w:rsidRDefault="00CC17D3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  <w:vAlign w:val="center"/>
          </w:tcPr>
          <w:p w:rsidR="00A933E6" w:rsidRPr="009123DF" w:rsidRDefault="001F0D87" w:rsidP="000506AD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Ekim </w:t>
            </w:r>
          </w:p>
        </w:tc>
        <w:tc>
          <w:tcPr>
            <w:tcW w:w="2976" w:type="dxa"/>
            <w:vAlign w:val="center"/>
          </w:tcPr>
          <w:p w:rsidR="00A933E6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Çalışma Ekibi</w:t>
            </w:r>
          </w:p>
        </w:tc>
        <w:tc>
          <w:tcPr>
            <w:tcW w:w="2669" w:type="dxa"/>
            <w:vAlign w:val="center"/>
          </w:tcPr>
          <w:p w:rsidR="00A933E6" w:rsidRPr="009123DF" w:rsidRDefault="009123DF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İlçe Milli Eğitim Müdürlüğü</w:t>
            </w:r>
          </w:p>
        </w:tc>
      </w:tr>
      <w:tr w:rsidR="00CC17D3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CC17D3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72" w:type="dxa"/>
            <w:vAlign w:val="center"/>
          </w:tcPr>
          <w:p w:rsidR="00CC17D3" w:rsidRPr="009123DF" w:rsidRDefault="00CC17D3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Okul eylem planı hakkında tüm personelin</w:t>
            </w:r>
            <w:r w:rsidR="000506AD">
              <w:rPr>
                <w:rFonts w:ascii="Times New Roman" w:hAnsi="Times New Roman" w:cs="Times New Roman"/>
              </w:rPr>
              <w:t>, servis şoförlerinin ve velilerin</w:t>
            </w:r>
            <w:r w:rsidRPr="009123DF">
              <w:rPr>
                <w:rFonts w:ascii="Times New Roman" w:hAnsi="Times New Roman" w:cs="Times New Roman"/>
              </w:rPr>
              <w:t xml:space="preserve"> bilgilendirilmesi</w:t>
            </w:r>
          </w:p>
        </w:tc>
        <w:tc>
          <w:tcPr>
            <w:tcW w:w="1599" w:type="dxa"/>
            <w:gridSpan w:val="2"/>
            <w:vAlign w:val="center"/>
          </w:tcPr>
          <w:p w:rsidR="00CC17D3" w:rsidRPr="009123DF" w:rsidRDefault="000506AD" w:rsidP="00CD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Ekim </w:t>
            </w:r>
          </w:p>
        </w:tc>
        <w:tc>
          <w:tcPr>
            <w:tcW w:w="2976" w:type="dxa"/>
            <w:vAlign w:val="center"/>
          </w:tcPr>
          <w:p w:rsidR="00CC17D3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Çalışma Ekibi</w:t>
            </w:r>
          </w:p>
        </w:tc>
        <w:tc>
          <w:tcPr>
            <w:tcW w:w="2669" w:type="dxa"/>
            <w:vAlign w:val="center"/>
          </w:tcPr>
          <w:p w:rsidR="00CC17D3" w:rsidRPr="009123DF" w:rsidRDefault="009123DF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İlçe Milli Eğitim Müdürlüğü</w:t>
            </w:r>
          </w:p>
        </w:tc>
      </w:tr>
      <w:tr w:rsidR="00B403B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72" w:type="dxa"/>
            <w:vAlign w:val="center"/>
          </w:tcPr>
          <w:p w:rsidR="00B403BB" w:rsidRPr="009123DF" w:rsidRDefault="00B403B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 Eğitim or</w:t>
            </w:r>
            <w:r w:rsidR="003B7757" w:rsidRPr="009123DF">
              <w:rPr>
                <w:rFonts w:ascii="Times New Roman" w:hAnsi="Times New Roman" w:cs="Times New Roman"/>
              </w:rPr>
              <w:t>tamlarında uyuşturucu kullanımı</w:t>
            </w:r>
            <w:r w:rsidRPr="009123DF">
              <w:rPr>
                <w:rFonts w:ascii="Times New Roman" w:hAnsi="Times New Roman" w:cs="Times New Roman"/>
              </w:rPr>
              <w:t xml:space="preserve"> ve</w:t>
            </w:r>
            <w:r w:rsidR="003B7757" w:rsidRPr="009123DF">
              <w:rPr>
                <w:rFonts w:ascii="Times New Roman" w:hAnsi="Times New Roman" w:cs="Times New Roman"/>
              </w:rPr>
              <w:t xml:space="preserve"> bağımlılıkla mücadele 2014/20 sayılı genelge doğrultusunda</w:t>
            </w:r>
            <w:r w:rsidRPr="009123DF">
              <w:rPr>
                <w:rFonts w:ascii="Times New Roman" w:hAnsi="Times New Roman" w:cs="Times New Roman"/>
              </w:rPr>
              <w:t xml:space="preserve"> okul politikasının oluşturulması ve benimsenmesi</w:t>
            </w:r>
          </w:p>
        </w:tc>
        <w:tc>
          <w:tcPr>
            <w:tcW w:w="1599" w:type="dxa"/>
            <w:gridSpan w:val="2"/>
            <w:vAlign w:val="center"/>
          </w:tcPr>
          <w:p w:rsidR="00B403BB" w:rsidRPr="009123DF" w:rsidRDefault="000506AD" w:rsidP="00CD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Ekim </w:t>
            </w:r>
          </w:p>
        </w:tc>
        <w:tc>
          <w:tcPr>
            <w:tcW w:w="2976" w:type="dxa"/>
            <w:vAlign w:val="center"/>
          </w:tcPr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 Ve Komisyonu</w:t>
            </w:r>
          </w:p>
        </w:tc>
        <w:tc>
          <w:tcPr>
            <w:tcW w:w="2669" w:type="dxa"/>
            <w:vAlign w:val="center"/>
          </w:tcPr>
          <w:p w:rsidR="00B403BB" w:rsidRPr="009123DF" w:rsidRDefault="009123DF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İlçe Milli Eğitim Müdürlüğü</w:t>
            </w:r>
          </w:p>
        </w:tc>
      </w:tr>
      <w:tr w:rsidR="00B403B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72" w:type="dxa"/>
            <w:vAlign w:val="center"/>
          </w:tcPr>
          <w:p w:rsidR="00B403BB" w:rsidRPr="009123DF" w:rsidRDefault="00B403B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Karar verme sürecinde</w:t>
            </w:r>
            <w:r w:rsidR="00323BE3" w:rsidRPr="009123DF">
              <w:rPr>
                <w:rFonts w:ascii="Times New Roman" w:hAnsi="Times New Roman" w:cs="Times New Roman"/>
              </w:rPr>
              <w:t xml:space="preserve"> </w:t>
            </w:r>
            <w:r w:rsidRPr="009123DF">
              <w:rPr>
                <w:rFonts w:ascii="Times New Roman" w:hAnsi="Times New Roman" w:cs="Times New Roman"/>
              </w:rPr>
              <w:t>öğrenci aile ve öğretmenlerin tam katılımının sağlanması</w:t>
            </w:r>
          </w:p>
        </w:tc>
        <w:tc>
          <w:tcPr>
            <w:tcW w:w="1599" w:type="dxa"/>
            <w:gridSpan w:val="2"/>
            <w:vAlign w:val="center"/>
          </w:tcPr>
          <w:p w:rsidR="00B403B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Çalışma Ekibi</w:t>
            </w:r>
          </w:p>
        </w:tc>
        <w:tc>
          <w:tcPr>
            <w:tcW w:w="2669" w:type="dxa"/>
            <w:vAlign w:val="center"/>
          </w:tcPr>
          <w:p w:rsidR="00B403BB" w:rsidRPr="009123DF" w:rsidRDefault="009123DF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İlçe Milli Eğitim Müdürlüğü</w:t>
            </w:r>
          </w:p>
        </w:tc>
      </w:tr>
      <w:tr w:rsidR="00B403B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72" w:type="dxa"/>
            <w:vAlign w:val="center"/>
          </w:tcPr>
          <w:p w:rsidR="00B403BB" w:rsidRPr="009123DF" w:rsidRDefault="00B403B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 Okul giriş çıkışlarının kontrol altına alınması ( okul güvenliğinin sağlanması</w:t>
            </w:r>
            <w:r w:rsidR="00323BE3" w:rsidRPr="00912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9" w:type="dxa"/>
            <w:gridSpan w:val="2"/>
            <w:vAlign w:val="center"/>
          </w:tcPr>
          <w:p w:rsidR="00B403B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</w:tc>
        <w:tc>
          <w:tcPr>
            <w:tcW w:w="2669" w:type="dxa"/>
            <w:vAlign w:val="center"/>
          </w:tcPr>
          <w:p w:rsidR="00B403B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Kolluk Kuvvetleri</w:t>
            </w:r>
          </w:p>
        </w:tc>
      </w:tr>
      <w:tr w:rsidR="00B403B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9123DF" w:rsidRDefault="00A17F48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72" w:type="dxa"/>
            <w:vAlign w:val="center"/>
          </w:tcPr>
          <w:p w:rsidR="00B403BB" w:rsidRPr="009123DF" w:rsidRDefault="00B403B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3DF">
              <w:rPr>
                <w:rFonts w:ascii="Times New Roman" w:hAnsi="Times New Roman" w:cs="Times New Roman"/>
              </w:rPr>
              <w:t xml:space="preserve">Öğrenci kişisel bilgi formlarının doldurulup değerlendirilerek okul sınıf ve öğrenci hakkında önemli bilgilerin çıkarılması. </w:t>
            </w:r>
            <w:proofErr w:type="gramEnd"/>
            <w:r w:rsidRPr="009123DF">
              <w:rPr>
                <w:rFonts w:ascii="Times New Roman" w:hAnsi="Times New Roman" w:cs="Times New Roman"/>
              </w:rPr>
              <w:t>Risk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  <w:vAlign w:val="center"/>
          </w:tcPr>
          <w:p w:rsidR="00B403B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Rehberlik Servisi</w:t>
            </w:r>
          </w:p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Sınıf </w:t>
            </w:r>
            <w:r w:rsidR="00F33DF0" w:rsidRPr="009123DF">
              <w:rPr>
                <w:rFonts w:ascii="Times New Roman" w:hAnsi="Times New Roman" w:cs="Times New Roman"/>
              </w:rPr>
              <w:t>Öğretmeni</w:t>
            </w:r>
          </w:p>
        </w:tc>
        <w:tc>
          <w:tcPr>
            <w:tcW w:w="2669" w:type="dxa"/>
            <w:vAlign w:val="center"/>
          </w:tcPr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3B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9123DF" w:rsidRDefault="00A17F48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72" w:type="dxa"/>
            <w:vAlign w:val="center"/>
          </w:tcPr>
          <w:p w:rsidR="00B403BB" w:rsidRPr="009123DF" w:rsidRDefault="00B403B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2014</w:t>
            </w:r>
            <w:r w:rsidR="003B7757" w:rsidRPr="009123DF">
              <w:rPr>
                <w:rFonts w:ascii="Times New Roman" w:hAnsi="Times New Roman" w:cs="Times New Roman"/>
              </w:rPr>
              <w:t>/20 sayılı genelge çerçevesinde</w:t>
            </w:r>
            <w:r w:rsidRPr="009123DF">
              <w:rPr>
                <w:rFonts w:ascii="Times New Roman" w:hAnsi="Times New Roman" w:cs="Times New Roman"/>
              </w:rPr>
              <w:t xml:space="preserve"> yapılan çalışm</w:t>
            </w:r>
            <w:r w:rsidR="00323BE3" w:rsidRPr="009123DF">
              <w:rPr>
                <w:rFonts w:ascii="Times New Roman" w:hAnsi="Times New Roman" w:cs="Times New Roman"/>
              </w:rPr>
              <w:t>alara ait raporun Rehberlik Araştırma M</w:t>
            </w:r>
            <w:r w:rsidRPr="009123DF">
              <w:rPr>
                <w:rFonts w:ascii="Times New Roman" w:hAnsi="Times New Roman" w:cs="Times New Roman"/>
              </w:rPr>
              <w:t>erkezine gönderilmesi</w:t>
            </w:r>
          </w:p>
        </w:tc>
        <w:tc>
          <w:tcPr>
            <w:tcW w:w="1599" w:type="dxa"/>
            <w:gridSpan w:val="2"/>
            <w:vAlign w:val="center"/>
          </w:tcPr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Ocak</w:t>
            </w:r>
          </w:p>
          <w:p w:rsidR="00B403B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2976" w:type="dxa"/>
            <w:vAlign w:val="center"/>
          </w:tcPr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Çalışma Ekibi</w:t>
            </w:r>
          </w:p>
        </w:tc>
        <w:tc>
          <w:tcPr>
            <w:tcW w:w="2669" w:type="dxa"/>
            <w:vAlign w:val="center"/>
          </w:tcPr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3BB" w:rsidRPr="009123DF" w:rsidTr="00CD4498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</w:t>
            </w:r>
            <w:r w:rsidR="00A17F48" w:rsidRPr="009123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72" w:type="dxa"/>
            <w:vAlign w:val="center"/>
          </w:tcPr>
          <w:p w:rsidR="00B403BB" w:rsidRPr="009123DF" w:rsidRDefault="00B403B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Şiddete tanık olan şiddete maruz kalan öğrencilerin</w:t>
            </w:r>
            <w:r w:rsidR="00323BE3" w:rsidRPr="009123DF">
              <w:rPr>
                <w:rFonts w:ascii="Times New Roman" w:hAnsi="Times New Roman" w:cs="Times New Roman"/>
              </w:rPr>
              <w:t xml:space="preserve"> bireysel ve grupla danışma</w:t>
            </w:r>
            <w:r w:rsidR="003B7757" w:rsidRPr="009123DF">
              <w:rPr>
                <w:rFonts w:ascii="Times New Roman" w:hAnsi="Times New Roman" w:cs="Times New Roman"/>
              </w:rPr>
              <w:t xml:space="preserve"> sürecine alınması</w:t>
            </w:r>
            <w:r w:rsidRPr="009123DF">
              <w:rPr>
                <w:rFonts w:ascii="Times New Roman" w:hAnsi="Times New Roman" w:cs="Times New Roman"/>
              </w:rPr>
              <w:t xml:space="preserve"> ve a</w:t>
            </w:r>
            <w:r w:rsidR="00AE41C6" w:rsidRPr="009123DF">
              <w:rPr>
                <w:rFonts w:ascii="Times New Roman" w:hAnsi="Times New Roman" w:cs="Times New Roman"/>
              </w:rPr>
              <w:t xml:space="preserve">ilesi ile işbirliği yapılması gerekirse </w:t>
            </w:r>
            <w:r w:rsidRPr="009123DF">
              <w:rPr>
                <w:rFonts w:ascii="Times New Roman" w:hAnsi="Times New Roman" w:cs="Times New Roman"/>
              </w:rPr>
              <w:t>sağlık kurumlarına yönlendirilmesi</w:t>
            </w:r>
          </w:p>
        </w:tc>
        <w:tc>
          <w:tcPr>
            <w:tcW w:w="1599" w:type="dxa"/>
            <w:gridSpan w:val="2"/>
            <w:vAlign w:val="center"/>
          </w:tcPr>
          <w:p w:rsidR="00B403B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267F0B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Rehberlik Servisi</w:t>
            </w:r>
          </w:p>
          <w:p w:rsidR="00B403BB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Sınıf </w:t>
            </w:r>
            <w:r w:rsidR="00F33DF0" w:rsidRPr="009123DF">
              <w:rPr>
                <w:rFonts w:ascii="Times New Roman" w:hAnsi="Times New Roman" w:cs="Times New Roman"/>
              </w:rPr>
              <w:t>Öğretmeni</w:t>
            </w:r>
          </w:p>
        </w:tc>
        <w:tc>
          <w:tcPr>
            <w:tcW w:w="2669" w:type="dxa"/>
            <w:vAlign w:val="center"/>
          </w:tcPr>
          <w:p w:rsidR="00B403BB" w:rsidRPr="009123DF" w:rsidRDefault="00B403BB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3B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17F48" w:rsidRPr="009123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2" w:type="dxa"/>
            <w:vAlign w:val="center"/>
          </w:tcPr>
          <w:p w:rsidR="00B403BB" w:rsidRPr="009123DF" w:rsidRDefault="00B403B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A</w:t>
            </w:r>
            <w:r w:rsidR="003B7757" w:rsidRPr="009123DF">
              <w:rPr>
                <w:rFonts w:ascii="Times New Roman" w:hAnsi="Times New Roman" w:cs="Times New Roman"/>
              </w:rPr>
              <w:t>ilelerin çocuklarını izlemeleri</w:t>
            </w:r>
            <w:r w:rsidR="00323BE3" w:rsidRPr="009123DF">
              <w:rPr>
                <w:rFonts w:ascii="Times New Roman" w:hAnsi="Times New Roman" w:cs="Times New Roman"/>
              </w:rPr>
              <w:t>,</w:t>
            </w:r>
            <w:r w:rsidRPr="009123DF">
              <w:rPr>
                <w:rFonts w:ascii="Times New Roman" w:hAnsi="Times New Roman" w:cs="Times New Roman"/>
              </w:rPr>
              <w:t xml:space="preserve"> arkadaşlarını tanımalarını çocuklar ile doğru iletişim kurmaları onların y</w:t>
            </w:r>
            <w:r w:rsidR="003B7757" w:rsidRPr="009123DF">
              <w:rPr>
                <w:rFonts w:ascii="Times New Roman" w:hAnsi="Times New Roman" w:cs="Times New Roman"/>
              </w:rPr>
              <w:t>anında olduklarını göstermeleri</w:t>
            </w:r>
            <w:r w:rsidRPr="009123DF">
              <w:rPr>
                <w:rFonts w:ascii="Times New Roman" w:hAnsi="Times New Roman" w:cs="Times New Roman"/>
              </w:rPr>
              <w:t xml:space="preserve"> Çocukların bilgisayar ve </w:t>
            </w:r>
            <w:r w:rsidR="003B7757" w:rsidRPr="009123DF">
              <w:rPr>
                <w:rFonts w:ascii="Times New Roman" w:hAnsi="Times New Roman" w:cs="Times New Roman"/>
              </w:rPr>
              <w:t xml:space="preserve">telefon </w:t>
            </w:r>
            <w:r w:rsidRPr="009123DF">
              <w:rPr>
                <w:rFonts w:ascii="Times New Roman" w:hAnsi="Times New Roman" w:cs="Times New Roman"/>
              </w:rPr>
              <w:t>bağımlılığı konusunda bilgilendirilmesi</w:t>
            </w:r>
          </w:p>
        </w:tc>
        <w:tc>
          <w:tcPr>
            <w:tcW w:w="1599" w:type="dxa"/>
            <w:gridSpan w:val="2"/>
            <w:vAlign w:val="center"/>
          </w:tcPr>
          <w:p w:rsidR="00B403B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9123DF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9123DF" w:rsidRPr="009123DF">
              <w:rPr>
                <w:rFonts w:ascii="Times New Roman" w:hAnsi="Times New Roman" w:cs="Times New Roman"/>
              </w:rPr>
              <w:t>Çalışma Ekibi</w:t>
            </w:r>
          </w:p>
          <w:p w:rsidR="00B403B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Rehberlik Servisi</w:t>
            </w:r>
          </w:p>
        </w:tc>
        <w:tc>
          <w:tcPr>
            <w:tcW w:w="2669" w:type="dxa"/>
            <w:vAlign w:val="center"/>
          </w:tcPr>
          <w:p w:rsidR="00602277" w:rsidRPr="009123DF" w:rsidRDefault="00F33DF0" w:rsidP="009123DF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Rehberlik Araştırma Merkezi</w:t>
            </w:r>
          </w:p>
        </w:tc>
      </w:tr>
      <w:tr w:rsidR="00267F0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</w:t>
            </w:r>
            <w:r w:rsidR="00A17F48" w:rsidRPr="009123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2" w:type="dxa"/>
            <w:vAlign w:val="center"/>
          </w:tcPr>
          <w:p w:rsidR="00AE41C6" w:rsidRPr="009123DF" w:rsidRDefault="00267F0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Öğrencilere</w:t>
            </w:r>
            <w:r w:rsidR="00323BE3" w:rsidRPr="009123DF">
              <w:rPr>
                <w:rFonts w:ascii="Times New Roman" w:hAnsi="Times New Roman" w:cs="Times New Roman"/>
              </w:rPr>
              <w:t>,</w:t>
            </w:r>
            <w:r w:rsidRPr="009123DF">
              <w:rPr>
                <w:rFonts w:ascii="Times New Roman" w:hAnsi="Times New Roman" w:cs="Times New Roman"/>
              </w:rPr>
              <w:t xml:space="preserve"> arkadaş il</w:t>
            </w:r>
            <w:r w:rsidR="00602277" w:rsidRPr="009123DF">
              <w:rPr>
                <w:rFonts w:ascii="Times New Roman" w:hAnsi="Times New Roman" w:cs="Times New Roman"/>
              </w:rPr>
              <w:t>i</w:t>
            </w:r>
            <w:r w:rsidR="003B7757" w:rsidRPr="009123DF">
              <w:rPr>
                <w:rFonts w:ascii="Times New Roman" w:hAnsi="Times New Roman" w:cs="Times New Roman"/>
              </w:rPr>
              <w:t>şkileri</w:t>
            </w:r>
            <w:r w:rsidR="00323BE3" w:rsidRPr="009123DF">
              <w:rPr>
                <w:rFonts w:ascii="Times New Roman" w:hAnsi="Times New Roman" w:cs="Times New Roman"/>
              </w:rPr>
              <w:t>,</w:t>
            </w:r>
            <w:r w:rsidR="003B7757" w:rsidRPr="009123DF">
              <w:rPr>
                <w:rFonts w:ascii="Times New Roman" w:hAnsi="Times New Roman" w:cs="Times New Roman"/>
              </w:rPr>
              <w:t xml:space="preserve"> </w:t>
            </w:r>
            <w:r w:rsidRPr="009123DF">
              <w:rPr>
                <w:rFonts w:ascii="Times New Roman" w:hAnsi="Times New Roman" w:cs="Times New Roman"/>
              </w:rPr>
              <w:t>etkili reddetme davranışı</w:t>
            </w:r>
            <w:r w:rsidR="00323BE3" w:rsidRPr="009123DF">
              <w:rPr>
                <w:rFonts w:ascii="Times New Roman" w:hAnsi="Times New Roman" w:cs="Times New Roman"/>
              </w:rPr>
              <w:t xml:space="preserve"> </w:t>
            </w:r>
          </w:p>
          <w:p w:rsidR="00267F0B" w:rsidRPr="009123DF" w:rsidRDefault="00323BE3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‘</w:t>
            </w:r>
            <w:r w:rsidR="00267F0B" w:rsidRPr="009123DF">
              <w:rPr>
                <w:rFonts w:ascii="Times New Roman" w:hAnsi="Times New Roman" w:cs="Times New Roman"/>
              </w:rPr>
              <w:t xml:space="preserve"> </w:t>
            </w:r>
            <w:r w:rsidR="009123DF" w:rsidRPr="009123DF">
              <w:rPr>
                <w:rFonts w:ascii="Times New Roman" w:hAnsi="Times New Roman" w:cs="Times New Roman"/>
              </w:rPr>
              <w:t>Hayır,</w:t>
            </w:r>
            <w:r w:rsidR="00AE41C6" w:rsidRPr="009123DF">
              <w:rPr>
                <w:rFonts w:ascii="Times New Roman" w:hAnsi="Times New Roman" w:cs="Times New Roman"/>
              </w:rPr>
              <w:t xml:space="preserve"> Diyebilme’ </w:t>
            </w:r>
            <w:r w:rsidRPr="009123DF">
              <w:rPr>
                <w:rFonts w:ascii="Times New Roman" w:hAnsi="Times New Roman" w:cs="Times New Roman"/>
              </w:rPr>
              <w:t xml:space="preserve"> </w:t>
            </w:r>
            <w:r w:rsidR="00267F0B" w:rsidRPr="009123DF">
              <w:rPr>
                <w:rFonts w:ascii="Times New Roman" w:hAnsi="Times New Roman" w:cs="Times New Roman"/>
              </w:rPr>
              <w:t>akran baskısına karşı koyma konularında eğitimler verilerek yaşam becerilerinin geliştirilmesi</w:t>
            </w:r>
          </w:p>
        </w:tc>
        <w:tc>
          <w:tcPr>
            <w:tcW w:w="1599" w:type="dxa"/>
            <w:gridSpan w:val="2"/>
            <w:vAlign w:val="center"/>
          </w:tcPr>
          <w:p w:rsidR="00267F0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267F0B" w:rsidRPr="009123DF" w:rsidRDefault="00267F0B" w:rsidP="009123DF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386611" w:rsidRPr="009123DF">
              <w:rPr>
                <w:rFonts w:ascii="Times New Roman" w:hAnsi="Times New Roman" w:cs="Times New Roman"/>
              </w:rPr>
              <w:t xml:space="preserve">Çalışma Ekibi </w:t>
            </w:r>
            <w:r w:rsidR="00F33DF0" w:rsidRPr="009123DF">
              <w:rPr>
                <w:rFonts w:ascii="Times New Roman" w:hAnsi="Times New Roman" w:cs="Times New Roman"/>
              </w:rPr>
              <w:t>Rehberlik Servisi</w:t>
            </w:r>
          </w:p>
        </w:tc>
        <w:tc>
          <w:tcPr>
            <w:tcW w:w="2669" w:type="dxa"/>
            <w:vAlign w:val="center"/>
          </w:tcPr>
          <w:p w:rsidR="00602277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Rehberlik Araştırma Merkezi</w:t>
            </w:r>
          </w:p>
          <w:p w:rsidR="00267F0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Aile Ve Sosyal Politikalar İl Müdürlüğü</w:t>
            </w:r>
          </w:p>
          <w:p w:rsidR="00602277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İ</w:t>
            </w:r>
            <w:r w:rsidR="009123DF" w:rsidRPr="009123DF">
              <w:rPr>
                <w:rFonts w:ascii="Times New Roman" w:hAnsi="Times New Roman" w:cs="Times New Roman"/>
              </w:rPr>
              <w:t xml:space="preserve">lçe </w:t>
            </w:r>
            <w:r w:rsidRPr="009123DF">
              <w:rPr>
                <w:rFonts w:ascii="Times New Roman" w:hAnsi="Times New Roman" w:cs="Times New Roman"/>
              </w:rPr>
              <w:t>Sağlık Müdürlüğü</w:t>
            </w:r>
          </w:p>
          <w:p w:rsidR="00602277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İl</w:t>
            </w:r>
            <w:r w:rsidR="009123DF" w:rsidRPr="009123DF">
              <w:rPr>
                <w:rFonts w:ascii="Times New Roman" w:hAnsi="Times New Roman" w:cs="Times New Roman"/>
              </w:rPr>
              <w:t>çe</w:t>
            </w:r>
            <w:r w:rsidRPr="009123DF">
              <w:rPr>
                <w:rFonts w:ascii="Times New Roman" w:hAnsi="Times New Roman" w:cs="Times New Roman"/>
              </w:rPr>
              <w:t xml:space="preserve"> Emniyet Müdürlüğü</w:t>
            </w:r>
          </w:p>
        </w:tc>
      </w:tr>
      <w:tr w:rsidR="00267F0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</w:t>
            </w:r>
            <w:r w:rsidR="00A17F48" w:rsidRPr="009123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72" w:type="dxa"/>
            <w:vAlign w:val="center"/>
          </w:tcPr>
          <w:p w:rsidR="00267F0B" w:rsidRPr="009123DF" w:rsidRDefault="00267F0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Öğrenc</w:t>
            </w:r>
            <w:r w:rsidR="009123DF" w:rsidRPr="009123DF">
              <w:rPr>
                <w:rFonts w:ascii="Times New Roman" w:hAnsi="Times New Roman" w:cs="Times New Roman"/>
              </w:rPr>
              <w:t>ilerin zararlı alışkanlıklar ve</w:t>
            </w:r>
            <w:r w:rsidRPr="009123DF">
              <w:rPr>
                <w:rFonts w:ascii="Times New Roman" w:hAnsi="Times New Roman" w:cs="Times New Roman"/>
              </w:rPr>
              <w:t xml:space="preserve"> korunma yolları konusunda bilgilendirilmesi</w:t>
            </w:r>
          </w:p>
        </w:tc>
        <w:tc>
          <w:tcPr>
            <w:tcW w:w="1599" w:type="dxa"/>
            <w:gridSpan w:val="2"/>
            <w:vAlign w:val="center"/>
          </w:tcPr>
          <w:p w:rsidR="00267F0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9123DF" w:rsidRPr="009123DF" w:rsidRDefault="00267F0B" w:rsidP="009123DF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386611" w:rsidRPr="009123DF">
              <w:rPr>
                <w:rFonts w:ascii="Times New Roman" w:hAnsi="Times New Roman" w:cs="Times New Roman"/>
              </w:rPr>
              <w:t xml:space="preserve">Çalışma Ekibi </w:t>
            </w:r>
          </w:p>
          <w:p w:rsidR="00267F0B" w:rsidRPr="009123DF" w:rsidRDefault="00F33DF0" w:rsidP="009123DF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Rehberlik Servisi</w:t>
            </w:r>
          </w:p>
        </w:tc>
        <w:tc>
          <w:tcPr>
            <w:tcW w:w="2669" w:type="dxa"/>
            <w:vAlign w:val="center"/>
          </w:tcPr>
          <w:p w:rsidR="00267F0B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F0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</w:t>
            </w:r>
            <w:r w:rsidR="00A17F48" w:rsidRPr="009123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72" w:type="dxa"/>
            <w:vAlign w:val="center"/>
          </w:tcPr>
          <w:p w:rsidR="00267F0B" w:rsidRPr="009123DF" w:rsidRDefault="00267F0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Bağımlılık konusunda dikkat çekmek amacı ile sosyal sportif ve kültüre</w:t>
            </w:r>
            <w:r w:rsidR="003B7757" w:rsidRPr="009123DF">
              <w:rPr>
                <w:rFonts w:ascii="Times New Roman" w:hAnsi="Times New Roman" w:cs="Times New Roman"/>
              </w:rPr>
              <w:t>l faaliyetlerin düzenlenmesi (</w:t>
            </w:r>
            <w:r w:rsidRPr="009123DF">
              <w:rPr>
                <w:rFonts w:ascii="Times New Roman" w:hAnsi="Times New Roman" w:cs="Times New Roman"/>
              </w:rPr>
              <w:t>doğa yürüyüşü</w:t>
            </w:r>
            <w:r w:rsidR="00323BE3" w:rsidRPr="009123DF">
              <w:rPr>
                <w:rFonts w:ascii="Times New Roman" w:hAnsi="Times New Roman" w:cs="Times New Roman"/>
              </w:rPr>
              <w:t>, afiş broşür tasarımları, slogan yarışmaları)</w:t>
            </w:r>
          </w:p>
        </w:tc>
        <w:tc>
          <w:tcPr>
            <w:tcW w:w="1599" w:type="dxa"/>
            <w:gridSpan w:val="2"/>
            <w:vAlign w:val="center"/>
          </w:tcPr>
          <w:p w:rsidR="00267F0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386611" w:rsidRPr="009123DF" w:rsidRDefault="00386611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T</w:t>
            </w:r>
            <w:r w:rsidR="00F33DF0" w:rsidRPr="009123DF">
              <w:rPr>
                <w:rFonts w:ascii="Times New Roman" w:hAnsi="Times New Roman" w:cs="Times New Roman"/>
              </w:rPr>
              <w:t>üm Okul Personeli</w:t>
            </w:r>
          </w:p>
          <w:p w:rsidR="00267F0B" w:rsidRPr="009123DF" w:rsidRDefault="009123DF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İstekli Öğrenci v</w:t>
            </w:r>
            <w:r w:rsidR="00F33DF0" w:rsidRPr="009123DF">
              <w:rPr>
                <w:rFonts w:ascii="Times New Roman" w:hAnsi="Times New Roman" w:cs="Times New Roman"/>
              </w:rPr>
              <w:t>e Veliler</w:t>
            </w:r>
          </w:p>
          <w:p w:rsidR="001F0D87" w:rsidRPr="009123DF" w:rsidRDefault="001F0D87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Yeşilay Kulübü</w:t>
            </w:r>
          </w:p>
        </w:tc>
        <w:tc>
          <w:tcPr>
            <w:tcW w:w="2669" w:type="dxa"/>
            <w:vAlign w:val="center"/>
          </w:tcPr>
          <w:p w:rsidR="00DF6072" w:rsidRPr="009123DF" w:rsidRDefault="00DF6072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F0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</w:t>
            </w:r>
            <w:r w:rsidR="00A17F48" w:rsidRPr="009123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72" w:type="dxa"/>
            <w:vAlign w:val="center"/>
          </w:tcPr>
          <w:p w:rsidR="00267F0B" w:rsidRPr="009123DF" w:rsidRDefault="003B7757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Stres ve kaygı ile baş etme</w:t>
            </w:r>
            <w:r w:rsidR="00267F0B" w:rsidRPr="009123DF">
              <w:rPr>
                <w:rFonts w:ascii="Times New Roman" w:hAnsi="Times New Roman" w:cs="Times New Roman"/>
              </w:rPr>
              <w:t xml:space="preserve"> yolları konulu seminer çalışmasının yapılması</w:t>
            </w:r>
          </w:p>
        </w:tc>
        <w:tc>
          <w:tcPr>
            <w:tcW w:w="1599" w:type="dxa"/>
            <w:gridSpan w:val="2"/>
            <w:vAlign w:val="center"/>
          </w:tcPr>
          <w:p w:rsidR="00267F0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267F0B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Rehberlik Servisi</w:t>
            </w:r>
          </w:p>
        </w:tc>
        <w:tc>
          <w:tcPr>
            <w:tcW w:w="2669" w:type="dxa"/>
            <w:vAlign w:val="center"/>
          </w:tcPr>
          <w:p w:rsidR="00267F0B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F0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</w:t>
            </w:r>
            <w:r w:rsidR="00A17F48" w:rsidRPr="009123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72" w:type="dxa"/>
            <w:vAlign w:val="center"/>
          </w:tcPr>
          <w:p w:rsidR="00267F0B" w:rsidRPr="009123DF" w:rsidRDefault="00267F0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Öğretmenler tarafından hazırl</w:t>
            </w:r>
            <w:r w:rsidR="00323BE3" w:rsidRPr="009123DF">
              <w:rPr>
                <w:rFonts w:ascii="Times New Roman" w:hAnsi="Times New Roman" w:cs="Times New Roman"/>
              </w:rPr>
              <w:t>a</w:t>
            </w:r>
            <w:r w:rsidRPr="009123DF">
              <w:rPr>
                <w:rFonts w:ascii="Times New Roman" w:hAnsi="Times New Roman" w:cs="Times New Roman"/>
              </w:rPr>
              <w:t>nan v</w:t>
            </w:r>
            <w:r w:rsidR="00323BE3" w:rsidRPr="009123DF">
              <w:rPr>
                <w:rFonts w:ascii="Times New Roman" w:hAnsi="Times New Roman" w:cs="Times New Roman"/>
              </w:rPr>
              <w:t>e eğitim ortamında kullanılan y</w:t>
            </w:r>
            <w:r w:rsidR="003B7757" w:rsidRPr="009123DF">
              <w:rPr>
                <w:rFonts w:ascii="Times New Roman" w:hAnsi="Times New Roman" w:cs="Times New Roman"/>
              </w:rPr>
              <w:t>azılı ve görsel araçlarda</w:t>
            </w:r>
            <w:r w:rsidRPr="009123DF">
              <w:rPr>
                <w:rFonts w:ascii="Times New Roman" w:hAnsi="Times New Roman" w:cs="Times New Roman"/>
              </w:rPr>
              <w:t xml:space="preserve"> sağlığa zararlı maddelerin adı ve resimlerinin bulunmamasının sağlanması</w:t>
            </w:r>
          </w:p>
        </w:tc>
        <w:tc>
          <w:tcPr>
            <w:tcW w:w="1599" w:type="dxa"/>
            <w:gridSpan w:val="2"/>
            <w:vAlign w:val="center"/>
          </w:tcPr>
          <w:p w:rsidR="00267F0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386611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386611" w:rsidRPr="009123DF">
              <w:rPr>
                <w:rFonts w:ascii="Times New Roman" w:hAnsi="Times New Roman" w:cs="Times New Roman"/>
              </w:rPr>
              <w:t>Yönetimi</w:t>
            </w:r>
          </w:p>
          <w:p w:rsidR="00267F0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Okul Ekibi,</w:t>
            </w:r>
          </w:p>
        </w:tc>
        <w:tc>
          <w:tcPr>
            <w:tcW w:w="2669" w:type="dxa"/>
            <w:vAlign w:val="center"/>
          </w:tcPr>
          <w:p w:rsidR="00267F0B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F0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</w:t>
            </w:r>
            <w:r w:rsidR="00A17F48" w:rsidRPr="009123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72" w:type="dxa"/>
            <w:vAlign w:val="center"/>
          </w:tcPr>
          <w:p w:rsidR="00267F0B" w:rsidRPr="009123DF" w:rsidRDefault="00267F0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 Tütün ürünleri sektöründe faaliyet </w:t>
            </w:r>
            <w:r w:rsidR="00895510" w:rsidRPr="009123DF">
              <w:rPr>
                <w:rFonts w:ascii="Times New Roman" w:hAnsi="Times New Roman" w:cs="Times New Roman"/>
              </w:rPr>
              <w:t>gösteren firmaların</w:t>
            </w:r>
            <w:r w:rsidR="003F19D9" w:rsidRPr="009123DF">
              <w:rPr>
                <w:rFonts w:ascii="Times New Roman" w:hAnsi="Times New Roman" w:cs="Times New Roman"/>
              </w:rPr>
              <w:t xml:space="preserve"> isimleri, amblemleri veya</w:t>
            </w:r>
            <w:r w:rsidRPr="009123DF">
              <w:rPr>
                <w:rFonts w:ascii="Times New Roman" w:hAnsi="Times New Roman" w:cs="Times New Roman"/>
              </w:rPr>
              <w:t xml:space="preserve"> ürünlerinin marka ya da işaretleri veya bunları çağrıştır</w:t>
            </w:r>
            <w:r w:rsidR="003F19D9" w:rsidRPr="009123DF">
              <w:rPr>
                <w:rFonts w:ascii="Times New Roman" w:hAnsi="Times New Roman" w:cs="Times New Roman"/>
              </w:rPr>
              <w:t>a</w:t>
            </w:r>
            <w:r w:rsidRPr="009123DF">
              <w:rPr>
                <w:rFonts w:ascii="Times New Roman" w:hAnsi="Times New Roman" w:cs="Times New Roman"/>
              </w:rPr>
              <w:t xml:space="preserve">cak </w:t>
            </w:r>
            <w:r w:rsidR="003B7757" w:rsidRPr="009123DF">
              <w:rPr>
                <w:rFonts w:ascii="Times New Roman" w:hAnsi="Times New Roman" w:cs="Times New Roman"/>
              </w:rPr>
              <w:t>alametleri</w:t>
            </w:r>
            <w:r w:rsidRPr="009123DF">
              <w:rPr>
                <w:rFonts w:ascii="Times New Roman" w:hAnsi="Times New Roman" w:cs="Times New Roman"/>
              </w:rPr>
              <w:t xml:space="preserve"> ile kıyafet takı ve aksesuarların taşınmasının engellenmesi</w:t>
            </w:r>
          </w:p>
        </w:tc>
        <w:tc>
          <w:tcPr>
            <w:tcW w:w="1599" w:type="dxa"/>
            <w:gridSpan w:val="2"/>
            <w:vAlign w:val="center"/>
          </w:tcPr>
          <w:p w:rsidR="00267F0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386611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386611" w:rsidRPr="009123DF">
              <w:rPr>
                <w:rFonts w:ascii="Times New Roman" w:hAnsi="Times New Roman" w:cs="Times New Roman"/>
              </w:rPr>
              <w:t>Yönetimi</w:t>
            </w:r>
          </w:p>
          <w:p w:rsidR="001F0D87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Okul Çalışma Ekibi</w:t>
            </w:r>
          </w:p>
          <w:p w:rsidR="00267F0B" w:rsidRPr="009123DF" w:rsidRDefault="001F0D87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Okul Kantin Denetleme Ekibi</w:t>
            </w:r>
          </w:p>
        </w:tc>
        <w:tc>
          <w:tcPr>
            <w:tcW w:w="2669" w:type="dxa"/>
            <w:vAlign w:val="center"/>
          </w:tcPr>
          <w:p w:rsidR="00267F0B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F0B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9123DF" w:rsidRDefault="00A17F48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72" w:type="dxa"/>
            <w:vAlign w:val="center"/>
          </w:tcPr>
          <w:p w:rsidR="00267F0B" w:rsidRPr="009123DF" w:rsidRDefault="00267F0B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Öğrencilere örnek olmaları bakımın</w:t>
            </w:r>
            <w:r w:rsidR="003B7757" w:rsidRPr="009123DF">
              <w:rPr>
                <w:rFonts w:ascii="Times New Roman" w:hAnsi="Times New Roman" w:cs="Times New Roman"/>
              </w:rPr>
              <w:t xml:space="preserve">dan tütün ve tütün ürünlerinin </w:t>
            </w:r>
            <w:r w:rsidRPr="009123DF">
              <w:rPr>
                <w:rFonts w:ascii="Times New Roman" w:hAnsi="Times New Roman" w:cs="Times New Roman"/>
              </w:rPr>
              <w:t>kullanan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99" w:type="dxa"/>
            <w:gridSpan w:val="2"/>
            <w:vAlign w:val="center"/>
          </w:tcPr>
          <w:p w:rsidR="00267F0B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267F0B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</w:tc>
        <w:tc>
          <w:tcPr>
            <w:tcW w:w="2669" w:type="dxa"/>
            <w:vAlign w:val="center"/>
          </w:tcPr>
          <w:p w:rsidR="00267F0B" w:rsidRPr="009123DF" w:rsidRDefault="00267F0B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A9D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9123DF" w:rsidRDefault="00A17F48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72" w:type="dxa"/>
            <w:vAlign w:val="center"/>
          </w:tcPr>
          <w:p w:rsidR="00274A9D" w:rsidRPr="009123DF" w:rsidRDefault="003B7757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 Risk grubunda olan öğrenciler tespit edilerek</w:t>
            </w:r>
            <w:r w:rsidR="00274A9D" w:rsidRPr="009123DF">
              <w:rPr>
                <w:rFonts w:ascii="Times New Roman" w:hAnsi="Times New Roman" w:cs="Times New Roman"/>
              </w:rPr>
              <w:t xml:space="preserve"> ailesi ile işbirliği yapılması aile işbirliğinin güçlendirilmesi okula devamlarının sağlanması ve okul başarılarının artırılmasına yönelik çalışmaların yapılması</w:t>
            </w:r>
          </w:p>
        </w:tc>
        <w:tc>
          <w:tcPr>
            <w:tcW w:w="1599" w:type="dxa"/>
            <w:gridSpan w:val="2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386611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386611" w:rsidRPr="009123DF">
              <w:rPr>
                <w:rFonts w:ascii="Times New Roman" w:hAnsi="Times New Roman" w:cs="Times New Roman"/>
              </w:rPr>
              <w:t>Yönetimi</w:t>
            </w:r>
          </w:p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Okul Çalışma Ekibi</w:t>
            </w:r>
          </w:p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Rehberlik </w:t>
            </w:r>
            <w:r w:rsidR="00F33DF0" w:rsidRPr="009123DF">
              <w:rPr>
                <w:rFonts w:ascii="Times New Roman" w:hAnsi="Times New Roman" w:cs="Times New Roman"/>
              </w:rPr>
              <w:t>Servisi</w:t>
            </w:r>
          </w:p>
        </w:tc>
        <w:tc>
          <w:tcPr>
            <w:tcW w:w="2669" w:type="dxa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İlçe Milli Eğitim Müdürl</w:t>
            </w:r>
            <w:r w:rsidR="009123DF" w:rsidRPr="009123DF">
              <w:rPr>
                <w:rFonts w:ascii="Times New Roman" w:hAnsi="Times New Roman" w:cs="Times New Roman"/>
              </w:rPr>
              <w:t>üğü</w:t>
            </w:r>
          </w:p>
        </w:tc>
      </w:tr>
      <w:tr w:rsidR="00274A9D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9123DF" w:rsidRDefault="00A17F48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72" w:type="dxa"/>
            <w:vAlign w:val="center"/>
          </w:tcPr>
          <w:p w:rsidR="00274A9D" w:rsidRPr="009123DF" w:rsidRDefault="00274A9D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Risk altında olan öğrencilerin psikolojik ve tıbbi bilgilerinin kişisel verilerin gizliliği esasına uygun olarak saklı tutulması ve öğrenci aleyhinde kullanılmaması</w:t>
            </w:r>
          </w:p>
        </w:tc>
        <w:tc>
          <w:tcPr>
            <w:tcW w:w="1599" w:type="dxa"/>
            <w:gridSpan w:val="2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386611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  <w:p w:rsidR="00386611" w:rsidRPr="009123DF" w:rsidRDefault="00386611" w:rsidP="00CD449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23DF">
              <w:rPr>
                <w:rFonts w:ascii="Times New Roman" w:hAnsi="Times New Roman" w:cs="Times New Roman"/>
              </w:rPr>
              <w:t>Rehberlik Servisleri</w:t>
            </w:r>
          </w:p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Sınıf Rehber Öğretmenleri</w:t>
            </w:r>
          </w:p>
        </w:tc>
        <w:tc>
          <w:tcPr>
            <w:tcW w:w="2669" w:type="dxa"/>
            <w:vAlign w:val="center"/>
          </w:tcPr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A9D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2</w:t>
            </w:r>
            <w:r w:rsidR="00A17F48" w:rsidRPr="009123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2" w:type="dxa"/>
            <w:vAlign w:val="center"/>
          </w:tcPr>
          <w:p w:rsidR="00274A9D" w:rsidRPr="009123DF" w:rsidRDefault="00274A9D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Okul kantininde sağlığa zara</w:t>
            </w:r>
            <w:r w:rsidR="003B7757" w:rsidRPr="009123DF">
              <w:rPr>
                <w:rFonts w:ascii="Times New Roman" w:hAnsi="Times New Roman" w:cs="Times New Roman"/>
              </w:rPr>
              <w:t xml:space="preserve">rlı maddeler ve öğrencilerin </w:t>
            </w:r>
            <w:r w:rsidRPr="009123DF">
              <w:rPr>
                <w:rFonts w:ascii="Times New Roman" w:hAnsi="Times New Roman" w:cs="Times New Roman"/>
              </w:rPr>
              <w:t>beslenmesini olumsuz etkil</w:t>
            </w:r>
            <w:r w:rsidR="003F19D9" w:rsidRPr="009123DF">
              <w:rPr>
                <w:rFonts w:ascii="Times New Roman" w:hAnsi="Times New Roman" w:cs="Times New Roman"/>
              </w:rPr>
              <w:t>e</w:t>
            </w:r>
            <w:r w:rsidRPr="009123DF">
              <w:rPr>
                <w:rFonts w:ascii="Times New Roman" w:hAnsi="Times New Roman" w:cs="Times New Roman"/>
              </w:rPr>
              <w:t>yen yiyeceklerin bulundurulmamasının sağlanması ve satışın engellenmesi açısından denetlenmesi</w:t>
            </w:r>
          </w:p>
          <w:p w:rsidR="001F0D87" w:rsidRPr="009123DF" w:rsidRDefault="001F0D87" w:rsidP="00CD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lastRenderedPageBreak/>
              <w:t>Yıl Boyunca</w:t>
            </w:r>
          </w:p>
        </w:tc>
        <w:tc>
          <w:tcPr>
            <w:tcW w:w="2976" w:type="dxa"/>
            <w:vAlign w:val="center"/>
          </w:tcPr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Kantin Denetleme Ekibi</w:t>
            </w:r>
          </w:p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</w:p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</w:tc>
        <w:tc>
          <w:tcPr>
            <w:tcW w:w="2669" w:type="dxa"/>
            <w:vAlign w:val="center"/>
          </w:tcPr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A9D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A17F48" w:rsidRPr="009123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2" w:type="dxa"/>
            <w:vAlign w:val="center"/>
          </w:tcPr>
          <w:p w:rsidR="00274A9D" w:rsidRPr="009123DF" w:rsidRDefault="00274A9D" w:rsidP="009123DF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Milli eğitim </w:t>
            </w:r>
            <w:r w:rsidR="003B7757" w:rsidRPr="009123DF">
              <w:rPr>
                <w:rFonts w:ascii="Times New Roman" w:hAnsi="Times New Roman" w:cs="Times New Roman"/>
              </w:rPr>
              <w:t>bakanlığı ve</w:t>
            </w:r>
            <w:r w:rsidRPr="009123DF">
              <w:rPr>
                <w:rFonts w:ascii="Times New Roman" w:hAnsi="Times New Roman" w:cs="Times New Roman"/>
              </w:rPr>
              <w:t xml:space="preserve"> iç işleri bakanlığı arasında 20</w:t>
            </w:r>
            <w:r w:rsidR="009123DF" w:rsidRPr="009123DF">
              <w:rPr>
                <w:rFonts w:ascii="Times New Roman" w:hAnsi="Times New Roman" w:cs="Times New Roman"/>
              </w:rPr>
              <w:t xml:space="preserve"> E</w:t>
            </w:r>
            <w:r w:rsidRPr="009123DF">
              <w:rPr>
                <w:rFonts w:ascii="Times New Roman" w:hAnsi="Times New Roman" w:cs="Times New Roman"/>
              </w:rPr>
              <w:t xml:space="preserve">ylül 2007 tarihinde </w:t>
            </w:r>
            <w:r w:rsidR="003B7757" w:rsidRPr="009123DF">
              <w:rPr>
                <w:rFonts w:ascii="Times New Roman" w:hAnsi="Times New Roman" w:cs="Times New Roman"/>
              </w:rPr>
              <w:t>imzalanan okullarda</w:t>
            </w:r>
            <w:r w:rsidR="003F19D9" w:rsidRPr="009123DF">
              <w:rPr>
                <w:rFonts w:ascii="Times New Roman" w:hAnsi="Times New Roman" w:cs="Times New Roman"/>
              </w:rPr>
              <w:t xml:space="preserve"> güvenli ortamın sağlanmasın </w:t>
            </w:r>
            <w:r w:rsidRPr="009123DF">
              <w:rPr>
                <w:rFonts w:ascii="Times New Roman" w:hAnsi="Times New Roman" w:cs="Times New Roman"/>
              </w:rPr>
              <w:t>yönelik koruyucu ve önleyici tedbirlerin alınmasına il</w:t>
            </w:r>
            <w:r w:rsidR="003F19D9" w:rsidRPr="009123DF">
              <w:rPr>
                <w:rFonts w:ascii="Times New Roman" w:hAnsi="Times New Roman" w:cs="Times New Roman"/>
              </w:rPr>
              <w:t>i</w:t>
            </w:r>
            <w:r w:rsidRPr="009123DF">
              <w:rPr>
                <w:rFonts w:ascii="Times New Roman" w:hAnsi="Times New Roman" w:cs="Times New Roman"/>
              </w:rPr>
              <w:t>şkin işbirliği protokolü çerçevesinde okul irtibat gö</w:t>
            </w:r>
            <w:r w:rsidR="003F19D9" w:rsidRPr="009123DF">
              <w:rPr>
                <w:rFonts w:ascii="Times New Roman" w:hAnsi="Times New Roman" w:cs="Times New Roman"/>
              </w:rPr>
              <w:t>re</w:t>
            </w:r>
            <w:r w:rsidRPr="009123DF">
              <w:rPr>
                <w:rFonts w:ascii="Times New Roman" w:hAnsi="Times New Roman" w:cs="Times New Roman"/>
              </w:rPr>
              <w:t>vlileri ile işbirliğinin sağlanması</w:t>
            </w:r>
          </w:p>
        </w:tc>
        <w:tc>
          <w:tcPr>
            <w:tcW w:w="1599" w:type="dxa"/>
            <w:gridSpan w:val="2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</w:tc>
        <w:tc>
          <w:tcPr>
            <w:tcW w:w="2669" w:type="dxa"/>
            <w:vAlign w:val="center"/>
          </w:tcPr>
          <w:p w:rsidR="00274A9D" w:rsidRPr="009123DF" w:rsidRDefault="009123DF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İlçe </w:t>
            </w:r>
            <w:r w:rsidR="00F33DF0" w:rsidRPr="009123DF">
              <w:rPr>
                <w:rFonts w:ascii="Times New Roman" w:hAnsi="Times New Roman" w:cs="Times New Roman"/>
              </w:rPr>
              <w:t>Emniyet Müdürlüğü</w:t>
            </w:r>
          </w:p>
        </w:tc>
      </w:tr>
      <w:tr w:rsidR="00274A9D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2</w:t>
            </w:r>
            <w:r w:rsidR="00A17F48" w:rsidRPr="009123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72" w:type="dxa"/>
            <w:vAlign w:val="center"/>
          </w:tcPr>
          <w:p w:rsidR="00274A9D" w:rsidRPr="009123DF" w:rsidRDefault="003B7757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 Okulun güvenliğini artıracak</w:t>
            </w:r>
            <w:r w:rsidR="00274A9D" w:rsidRPr="009123DF">
              <w:rPr>
                <w:rFonts w:ascii="Times New Roman" w:hAnsi="Times New Roman" w:cs="Times New Roman"/>
              </w:rPr>
              <w:t xml:space="preserve"> tedbirlerin alınması</w:t>
            </w:r>
          </w:p>
        </w:tc>
        <w:tc>
          <w:tcPr>
            <w:tcW w:w="1599" w:type="dxa"/>
            <w:gridSpan w:val="2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</w:tc>
        <w:tc>
          <w:tcPr>
            <w:tcW w:w="2669" w:type="dxa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Kolluk Kuvvetleri</w:t>
            </w:r>
          </w:p>
        </w:tc>
      </w:tr>
      <w:tr w:rsidR="00274A9D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2</w:t>
            </w:r>
            <w:r w:rsidR="00A17F48" w:rsidRPr="009123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72" w:type="dxa"/>
            <w:vAlign w:val="center"/>
          </w:tcPr>
          <w:p w:rsidR="00274A9D" w:rsidRPr="009123DF" w:rsidRDefault="00274A9D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Öğrencilerin ders dışı zamanlarının spor sanat kültür ve sosyal sor</w:t>
            </w:r>
            <w:r w:rsidR="003B7757" w:rsidRPr="009123DF">
              <w:rPr>
                <w:rFonts w:ascii="Times New Roman" w:hAnsi="Times New Roman" w:cs="Times New Roman"/>
              </w:rPr>
              <w:t>umluluk projeleri doğayı koruma</w:t>
            </w:r>
            <w:r w:rsidRPr="009123DF">
              <w:rPr>
                <w:rFonts w:ascii="Times New Roman" w:hAnsi="Times New Roman" w:cs="Times New Roman"/>
              </w:rPr>
              <w:t xml:space="preserve"> ve</w:t>
            </w:r>
            <w:r w:rsidR="003B7757" w:rsidRPr="009123DF">
              <w:rPr>
                <w:rFonts w:ascii="Times New Roman" w:hAnsi="Times New Roman" w:cs="Times New Roman"/>
              </w:rPr>
              <w:t xml:space="preserve"> geliştirme etkinlikleri </w:t>
            </w:r>
            <w:r w:rsidRPr="009123DF">
              <w:rPr>
                <w:rFonts w:ascii="Times New Roman" w:hAnsi="Times New Roman" w:cs="Times New Roman"/>
              </w:rPr>
              <w:t>gibi faaliyetlerle yaralı bir biçimde değerlendirmele</w:t>
            </w:r>
            <w:r w:rsidR="003B7757" w:rsidRPr="009123DF">
              <w:rPr>
                <w:rFonts w:ascii="Times New Roman" w:hAnsi="Times New Roman" w:cs="Times New Roman"/>
              </w:rPr>
              <w:t xml:space="preserve">ri için okulların bölgesindeki </w:t>
            </w:r>
            <w:r w:rsidRPr="009123DF">
              <w:rPr>
                <w:rFonts w:ascii="Times New Roman" w:hAnsi="Times New Roman" w:cs="Times New Roman"/>
              </w:rPr>
              <w:t xml:space="preserve">tüm tesis araç ve gereçlerden ortaklaşa yararlanmasına yönelik tedbirlerin alınması </w:t>
            </w:r>
          </w:p>
        </w:tc>
        <w:tc>
          <w:tcPr>
            <w:tcW w:w="1599" w:type="dxa"/>
            <w:gridSpan w:val="2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  <w:p w:rsidR="001F0D87" w:rsidRPr="009123DF" w:rsidRDefault="001F0D87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Spor Kulübü</w:t>
            </w:r>
          </w:p>
          <w:p w:rsidR="001F0D87" w:rsidRPr="009123DF" w:rsidRDefault="001F0D87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Gezi Gözlem İnceleme Kulübü</w:t>
            </w:r>
          </w:p>
        </w:tc>
        <w:tc>
          <w:tcPr>
            <w:tcW w:w="2669" w:type="dxa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Gençlik Merkezi</w:t>
            </w:r>
          </w:p>
          <w:p w:rsidR="00F33DF0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Yeşilay, Türkiye İzcilik</w:t>
            </w:r>
            <w:r w:rsidR="009123DF" w:rsidRPr="009123DF">
              <w:rPr>
                <w:rFonts w:ascii="Times New Roman" w:hAnsi="Times New Roman" w:cs="Times New Roman"/>
              </w:rPr>
              <w:t xml:space="preserve"> Federasyonu, Yerel Yönetimler v</w:t>
            </w:r>
            <w:r w:rsidRPr="009123DF">
              <w:rPr>
                <w:rFonts w:ascii="Times New Roman" w:hAnsi="Times New Roman" w:cs="Times New Roman"/>
              </w:rPr>
              <w:t>e Sivil Toplum Kuruluşları</w:t>
            </w:r>
          </w:p>
        </w:tc>
      </w:tr>
      <w:tr w:rsidR="00274A9D" w:rsidRPr="009123DF" w:rsidTr="009123DF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2</w:t>
            </w:r>
            <w:r w:rsidR="00A17F48" w:rsidRPr="009123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72" w:type="dxa"/>
            <w:vAlign w:val="center"/>
          </w:tcPr>
          <w:p w:rsidR="00274A9D" w:rsidRPr="009123DF" w:rsidRDefault="003B7757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 Arkadaşlarına iyi örnek olan </w:t>
            </w:r>
            <w:r w:rsidR="00274A9D" w:rsidRPr="009123DF">
              <w:rPr>
                <w:rFonts w:ascii="Times New Roman" w:hAnsi="Times New Roman" w:cs="Times New Roman"/>
              </w:rPr>
              <w:t>ve sosyal etkinliklerde başarılı olan öğrencilerin ödüllendirilmesi</w:t>
            </w:r>
          </w:p>
        </w:tc>
        <w:tc>
          <w:tcPr>
            <w:tcW w:w="1599" w:type="dxa"/>
            <w:gridSpan w:val="2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</w:t>
            </w:r>
          </w:p>
        </w:tc>
        <w:tc>
          <w:tcPr>
            <w:tcW w:w="2669" w:type="dxa"/>
            <w:vAlign w:val="center"/>
          </w:tcPr>
          <w:p w:rsidR="00274A9D" w:rsidRPr="009123DF" w:rsidRDefault="009123DF" w:rsidP="009123DF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İlçe Milli Eğitim Müdürlüğü</w:t>
            </w:r>
          </w:p>
        </w:tc>
      </w:tr>
      <w:tr w:rsidR="00274A9D" w:rsidRPr="009123DF" w:rsidTr="00CD4498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9123DF" w:rsidRDefault="00F33DF0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2</w:t>
            </w:r>
            <w:r w:rsidR="00A17F48" w:rsidRPr="009123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72" w:type="dxa"/>
            <w:vAlign w:val="center"/>
          </w:tcPr>
          <w:p w:rsidR="00274A9D" w:rsidRPr="009123DF" w:rsidRDefault="00274A9D" w:rsidP="00CD4498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Eylem planındaki etkinliklere daha </w:t>
            </w:r>
            <w:r w:rsidR="003B7757" w:rsidRPr="009123DF">
              <w:rPr>
                <w:rFonts w:ascii="Times New Roman" w:hAnsi="Times New Roman" w:cs="Times New Roman"/>
              </w:rPr>
              <w:t xml:space="preserve">çok öğrencinin </w:t>
            </w:r>
            <w:r w:rsidRPr="009123DF">
              <w:rPr>
                <w:rFonts w:ascii="Times New Roman" w:hAnsi="Times New Roman" w:cs="Times New Roman"/>
              </w:rPr>
              <w:t>katılımının sağlanmasına yönelik tedbirlerin alınması</w:t>
            </w:r>
          </w:p>
        </w:tc>
        <w:tc>
          <w:tcPr>
            <w:tcW w:w="1599" w:type="dxa"/>
            <w:gridSpan w:val="2"/>
            <w:vAlign w:val="center"/>
          </w:tcPr>
          <w:p w:rsidR="00274A9D" w:rsidRPr="009123DF" w:rsidRDefault="00F33DF0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76" w:type="dxa"/>
            <w:vAlign w:val="center"/>
          </w:tcPr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 xml:space="preserve">Okul </w:t>
            </w:r>
            <w:r w:rsidR="00F33DF0" w:rsidRPr="009123DF">
              <w:rPr>
                <w:rFonts w:ascii="Times New Roman" w:hAnsi="Times New Roman" w:cs="Times New Roman"/>
              </w:rPr>
              <w:t>Yönetimi Ve Okul Çalışma Ekibi</w:t>
            </w:r>
          </w:p>
        </w:tc>
        <w:tc>
          <w:tcPr>
            <w:tcW w:w="2669" w:type="dxa"/>
            <w:vAlign w:val="center"/>
          </w:tcPr>
          <w:p w:rsidR="00274A9D" w:rsidRPr="009123DF" w:rsidRDefault="00274A9D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F48" w:rsidRPr="009123DF" w:rsidTr="00CD4498">
        <w:tblPrEx>
          <w:tblCellMar>
            <w:left w:w="70" w:type="dxa"/>
            <w:right w:w="70" w:type="dxa"/>
          </w:tblCellMar>
          <w:tblLook w:val="0000"/>
        </w:tblPrEx>
        <w:trPr>
          <w:trHeight w:val="1320"/>
          <w:jc w:val="center"/>
        </w:trPr>
        <w:tc>
          <w:tcPr>
            <w:tcW w:w="1101" w:type="dxa"/>
            <w:vAlign w:val="center"/>
          </w:tcPr>
          <w:p w:rsidR="00A17F48" w:rsidRPr="009123DF" w:rsidRDefault="00A17F48" w:rsidP="003F0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3D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772" w:type="dxa"/>
            <w:vAlign w:val="center"/>
          </w:tcPr>
          <w:p w:rsidR="00A17F48" w:rsidRPr="009123DF" w:rsidRDefault="00BD5946" w:rsidP="00622CEF">
            <w:pPr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Rehber Öğretmence;</w:t>
            </w:r>
            <w:r w:rsidR="00622CEF">
              <w:rPr>
                <w:rFonts w:ascii="Times New Roman" w:hAnsi="Times New Roman" w:cs="Times New Roman"/>
              </w:rPr>
              <w:t xml:space="preserve"> Ö</w:t>
            </w:r>
            <w:r w:rsidRPr="009123DF">
              <w:rPr>
                <w:rFonts w:ascii="Times New Roman" w:hAnsi="Times New Roman" w:cs="Times New Roman"/>
              </w:rPr>
              <w:t>rgün eğitim alan öğrenci ve velilere, Sağlıklı Yaşam,</w:t>
            </w:r>
            <w:r w:rsidR="003B7757" w:rsidRPr="009123DF">
              <w:rPr>
                <w:rFonts w:ascii="Times New Roman" w:hAnsi="Times New Roman" w:cs="Times New Roman"/>
              </w:rPr>
              <w:t xml:space="preserve"> </w:t>
            </w:r>
            <w:r w:rsidRPr="009123DF">
              <w:rPr>
                <w:rFonts w:ascii="Times New Roman" w:hAnsi="Times New Roman" w:cs="Times New Roman"/>
              </w:rPr>
              <w:t>Madde Bağımlılığı, Alkol Bağımlılığı, Tütün Bağımlılığı ve Teknoloji Bağımlılığı ile mücadeleyi içeren eğitimlerin verilmesi</w:t>
            </w:r>
          </w:p>
        </w:tc>
        <w:tc>
          <w:tcPr>
            <w:tcW w:w="1592" w:type="dxa"/>
            <w:vAlign w:val="center"/>
          </w:tcPr>
          <w:p w:rsidR="00A17F48" w:rsidRPr="009123DF" w:rsidRDefault="00BD5946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2983" w:type="dxa"/>
            <w:gridSpan w:val="2"/>
            <w:vAlign w:val="center"/>
          </w:tcPr>
          <w:p w:rsidR="00A17F48" w:rsidRPr="009123DF" w:rsidRDefault="00BD5946" w:rsidP="00CD4498">
            <w:pPr>
              <w:jc w:val="center"/>
              <w:rPr>
                <w:rFonts w:ascii="Times New Roman" w:hAnsi="Times New Roman" w:cs="Times New Roman"/>
              </w:rPr>
            </w:pPr>
            <w:r w:rsidRPr="009123DF">
              <w:rPr>
                <w:rFonts w:ascii="Times New Roman" w:hAnsi="Times New Roman" w:cs="Times New Roman"/>
              </w:rPr>
              <w:t>Okul Rehberlik Servisi</w:t>
            </w:r>
          </w:p>
        </w:tc>
        <w:tc>
          <w:tcPr>
            <w:tcW w:w="2669" w:type="dxa"/>
            <w:vAlign w:val="center"/>
          </w:tcPr>
          <w:p w:rsidR="00A17F48" w:rsidRPr="009123DF" w:rsidRDefault="00A17F48" w:rsidP="00CD4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7AE" w:rsidRPr="00895510" w:rsidRDefault="00CD4498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Bağı</w:t>
      </w:r>
      <w:r>
        <w:rPr>
          <w:rFonts w:ascii="Times New Roman" w:hAnsi="Times New Roman" w:cs="Times New Roman"/>
          <w:b/>
          <w:sz w:val="24"/>
          <w:szCs w:val="24"/>
        </w:rPr>
        <w:t>mlılıkla Mücadele Okul Komisyon Üyeleri</w:t>
      </w:r>
    </w:p>
    <w:tbl>
      <w:tblPr>
        <w:tblStyle w:val="TabloKlavuzu"/>
        <w:tblW w:w="14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6185"/>
        <w:gridCol w:w="3301"/>
      </w:tblGrid>
      <w:tr w:rsidR="001337AE" w:rsidRPr="000E0CE2" w:rsidTr="00622CEF">
        <w:trPr>
          <w:trHeight w:val="1019"/>
          <w:jc w:val="center"/>
        </w:trPr>
        <w:tc>
          <w:tcPr>
            <w:tcW w:w="5035" w:type="dxa"/>
            <w:vAlign w:val="center"/>
          </w:tcPr>
          <w:p w:rsidR="001337AE" w:rsidRDefault="001337AE" w:rsidP="00CD44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Veysel BİLEN</w:t>
            </w:r>
          </w:p>
          <w:p w:rsidR="001337AE" w:rsidRDefault="001337AE" w:rsidP="00CD44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  <w:p w:rsidR="009123DF" w:rsidRPr="009123DF" w:rsidRDefault="009123DF" w:rsidP="00CD44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3DF">
              <w:rPr>
                <w:rFonts w:ascii="Times New Roman" w:hAnsi="Times New Roman" w:cs="Times New Roman"/>
              </w:rPr>
              <w:t>(</w:t>
            </w:r>
            <w:proofErr w:type="gramEnd"/>
            <w:r w:rsidRPr="009123DF">
              <w:rPr>
                <w:rFonts w:ascii="Times New Roman" w:hAnsi="Times New Roman" w:cs="Times New Roman"/>
                <w:sz w:val="24"/>
                <w:szCs w:val="24"/>
              </w:rPr>
              <w:t xml:space="preserve">Bağımlılıkla Mücadele Okul Kom. </w:t>
            </w:r>
            <w:proofErr w:type="spellStart"/>
            <w:r w:rsidRPr="009123DF"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 w:rsidRPr="009123DF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6185" w:type="dxa"/>
            <w:vAlign w:val="center"/>
          </w:tcPr>
          <w:p w:rsidR="001337AE" w:rsidRDefault="001337AE" w:rsidP="00CD44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0CE2">
              <w:rPr>
                <w:rFonts w:ascii="Times New Roman" w:hAnsi="Times New Roman" w:cs="Times New Roman"/>
              </w:rPr>
              <w:t>Hamza ADIYAMAN</w:t>
            </w:r>
          </w:p>
          <w:p w:rsidR="001337AE" w:rsidRPr="000E0CE2" w:rsidRDefault="001337AE" w:rsidP="00CD4498">
            <w:pPr>
              <w:jc w:val="center"/>
              <w:rPr>
                <w:rFonts w:ascii="Times New Roman" w:hAnsi="Times New Roman" w:cs="Times New Roman"/>
              </w:rPr>
            </w:pPr>
            <w:r w:rsidRPr="000E0CE2">
              <w:rPr>
                <w:rFonts w:ascii="Times New Roman" w:hAnsi="Times New Roman" w:cs="Times New Roman"/>
              </w:rPr>
              <w:t>Müdür Başyardımcısı</w:t>
            </w:r>
          </w:p>
        </w:tc>
        <w:tc>
          <w:tcPr>
            <w:tcW w:w="3301" w:type="dxa"/>
            <w:vAlign w:val="center"/>
          </w:tcPr>
          <w:p w:rsidR="001337AE" w:rsidRDefault="001337AE" w:rsidP="00CD4498">
            <w:pPr>
              <w:jc w:val="center"/>
              <w:rPr>
                <w:rFonts w:ascii="Times New Roman" w:hAnsi="Times New Roman" w:cs="Times New Roman"/>
              </w:rPr>
            </w:pPr>
          </w:p>
          <w:p w:rsidR="001337AE" w:rsidRDefault="001337AE" w:rsidP="00CD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SALMAN</w:t>
            </w:r>
          </w:p>
          <w:p w:rsidR="001337AE" w:rsidRPr="000E0CE2" w:rsidRDefault="001337AE" w:rsidP="00CD44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0CE2">
              <w:rPr>
                <w:rFonts w:ascii="Times New Roman" w:hAnsi="Times New Roman" w:cs="Times New Roman"/>
              </w:rPr>
              <w:t>Müdür Başyardımcısı</w:t>
            </w:r>
          </w:p>
        </w:tc>
      </w:tr>
      <w:tr w:rsidR="001337AE" w:rsidRPr="000E0CE2" w:rsidTr="00622CEF">
        <w:trPr>
          <w:trHeight w:val="1148"/>
          <w:jc w:val="center"/>
        </w:trPr>
        <w:tc>
          <w:tcPr>
            <w:tcW w:w="5035" w:type="dxa"/>
            <w:vAlign w:val="center"/>
          </w:tcPr>
          <w:p w:rsidR="001337AE" w:rsidRPr="000E0CE2" w:rsidRDefault="001337AE" w:rsidP="003030A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Musa GEZGİNCİ</w:t>
            </w:r>
          </w:p>
          <w:p w:rsidR="001337AE" w:rsidRPr="000E0CE2" w:rsidRDefault="001337AE" w:rsidP="003030A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0CE2">
              <w:rPr>
                <w:rFonts w:ascii="Times New Roman" w:hAnsi="Times New Roman" w:cs="Times New Roman"/>
              </w:rPr>
              <w:t>9/A Sınıf Rehberlik Öğretmeni</w:t>
            </w:r>
          </w:p>
        </w:tc>
        <w:tc>
          <w:tcPr>
            <w:tcW w:w="6185" w:type="dxa"/>
            <w:vAlign w:val="center"/>
          </w:tcPr>
          <w:p w:rsidR="001337AE" w:rsidRPr="000E0CE2" w:rsidRDefault="001337AE" w:rsidP="003030A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YILMAZ</w:t>
            </w:r>
          </w:p>
          <w:p w:rsidR="001337AE" w:rsidRPr="000E0CE2" w:rsidRDefault="001337AE" w:rsidP="003030A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0CE2">
              <w:rPr>
                <w:rFonts w:ascii="Times New Roman" w:hAnsi="Times New Roman" w:cs="Times New Roman"/>
              </w:rPr>
              <w:t>10/A Sınıf Rehberlik Öğretmeni</w:t>
            </w:r>
          </w:p>
        </w:tc>
        <w:tc>
          <w:tcPr>
            <w:tcW w:w="3301" w:type="dxa"/>
            <w:vAlign w:val="center"/>
          </w:tcPr>
          <w:p w:rsidR="001337AE" w:rsidRDefault="001337AE">
            <w:pPr>
              <w:rPr>
                <w:rFonts w:ascii="Times New Roman" w:hAnsi="Times New Roman" w:cs="Times New Roman"/>
              </w:rPr>
            </w:pPr>
          </w:p>
          <w:p w:rsidR="001337AE" w:rsidRDefault="001337AE" w:rsidP="001337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0CE2">
              <w:rPr>
                <w:rFonts w:ascii="Times New Roman" w:hAnsi="Times New Roman" w:cs="Times New Roman"/>
              </w:rPr>
              <w:t>Fatma TÜKENMEZ</w:t>
            </w:r>
          </w:p>
          <w:p w:rsidR="001337AE" w:rsidRDefault="001337AE" w:rsidP="001337AE">
            <w:pPr>
              <w:jc w:val="center"/>
              <w:rPr>
                <w:rFonts w:ascii="Times New Roman" w:hAnsi="Times New Roman" w:cs="Times New Roman"/>
              </w:rPr>
            </w:pPr>
            <w:r w:rsidRPr="000E0CE2">
              <w:rPr>
                <w:rFonts w:ascii="Times New Roman" w:hAnsi="Times New Roman" w:cs="Times New Roman"/>
              </w:rPr>
              <w:t>Okul Rehberlik Öğretmeni</w:t>
            </w:r>
          </w:p>
          <w:p w:rsidR="001337AE" w:rsidRPr="000E0CE2" w:rsidRDefault="001337AE" w:rsidP="001337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7AE" w:rsidRPr="000E0CE2" w:rsidTr="00622CEF">
        <w:trPr>
          <w:trHeight w:val="260"/>
          <w:jc w:val="center"/>
        </w:trPr>
        <w:tc>
          <w:tcPr>
            <w:tcW w:w="5035" w:type="dxa"/>
            <w:vAlign w:val="center"/>
          </w:tcPr>
          <w:p w:rsidR="00CD4498" w:rsidRDefault="00CD4498" w:rsidP="00CD44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SAFÖZ</w:t>
            </w:r>
          </w:p>
          <w:p w:rsidR="001337AE" w:rsidRPr="000E0CE2" w:rsidRDefault="00CD4498" w:rsidP="00622CEF">
            <w:pPr>
              <w:jc w:val="center"/>
              <w:rPr>
                <w:rFonts w:ascii="Times New Roman" w:hAnsi="Times New Roman" w:cs="Times New Roman"/>
              </w:rPr>
            </w:pPr>
            <w:r w:rsidRPr="000E0CE2">
              <w:rPr>
                <w:rFonts w:ascii="Times New Roman" w:hAnsi="Times New Roman" w:cs="Times New Roman"/>
              </w:rPr>
              <w:t>Okul Rehberlik Öğretmen</w:t>
            </w:r>
            <w:r w:rsidR="00622CE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85" w:type="dxa"/>
            <w:vAlign w:val="center"/>
          </w:tcPr>
          <w:p w:rsidR="00CD4498" w:rsidRPr="000E0CE2" w:rsidRDefault="00CD4498" w:rsidP="00CD44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Safiye PINARBAŞI</w:t>
            </w:r>
          </w:p>
          <w:p w:rsidR="001337AE" w:rsidRPr="001337AE" w:rsidRDefault="00CD4498" w:rsidP="00CD44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0CE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D</w:t>
            </w:r>
            <w:r w:rsidRPr="000E0CE2">
              <w:rPr>
                <w:rFonts w:ascii="Times New Roman" w:hAnsi="Times New Roman" w:cs="Times New Roman"/>
              </w:rPr>
              <w:t xml:space="preserve"> Sınıf Rehberlik Öğretmeni</w:t>
            </w:r>
          </w:p>
        </w:tc>
        <w:tc>
          <w:tcPr>
            <w:tcW w:w="3301" w:type="dxa"/>
            <w:vAlign w:val="center"/>
          </w:tcPr>
          <w:p w:rsidR="001337AE" w:rsidRDefault="001337AE">
            <w:pPr>
              <w:rPr>
                <w:rFonts w:ascii="Times New Roman" w:hAnsi="Times New Roman" w:cs="Times New Roman"/>
              </w:rPr>
            </w:pPr>
          </w:p>
          <w:p w:rsidR="00CD4498" w:rsidRDefault="00CD4498" w:rsidP="00CD44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Emsal AKBAHT SAYGI             </w:t>
            </w:r>
          </w:p>
          <w:p w:rsidR="001337AE" w:rsidRPr="000E0CE2" w:rsidRDefault="00CD4498" w:rsidP="007B2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12/C </w:t>
            </w:r>
            <w:r w:rsidRPr="000E0CE2">
              <w:rPr>
                <w:rFonts w:ascii="Times New Roman" w:hAnsi="Times New Roman" w:cs="Times New Roman"/>
              </w:rPr>
              <w:t>Sınıf Rehberlik Öğretmeni</w:t>
            </w:r>
          </w:p>
        </w:tc>
      </w:tr>
    </w:tbl>
    <w:p w:rsidR="00A17F48" w:rsidRPr="00895510" w:rsidRDefault="00A17F48" w:rsidP="00A17F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7F48" w:rsidRPr="00895510" w:rsidSect="0089551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2DE5"/>
    <w:multiLevelType w:val="hybridMultilevel"/>
    <w:tmpl w:val="7514E228"/>
    <w:lvl w:ilvl="0" w:tplc="D8A27F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4"/>
        <w:szCs w:val="24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86E8047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B10"/>
    <w:rsid w:val="000506AD"/>
    <w:rsid w:val="000516FF"/>
    <w:rsid w:val="0005542F"/>
    <w:rsid w:val="000E1519"/>
    <w:rsid w:val="001337AE"/>
    <w:rsid w:val="001F0D87"/>
    <w:rsid w:val="0020469E"/>
    <w:rsid w:val="00267F0B"/>
    <w:rsid w:val="00274A9D"/>
    <w:rsid w:val="002D27F9"/>
    <w:rsid w:val="002D5A61"/>
    <w:rsid w:val="00323BE3"/>
    <w:rsid w:val="00386611"/>
    <w:rsid w:val="003B7757"/>
    <w:rsid w:val="003C7DE1"/>
    <w:rsid w:val="003F0420"/>
    <w:rsid w:val="003F19D9"/>
    <w:rsid w:val="00407DC7"/>
    <w:rsid w:val="00602277"/>
    <w:rsid w:val="00622CEF"/>
    <w:rsid w:val="00663C69"/>
    <w:rsid w:val="00706D0B"/>
    <w:rsid w:val="00785896"/>
    <w:rsid w:val="007B268D"/>
    <w:rsid w:val="00843ED5"/>
    <w:rsid w:val="00876ED6"/>
    <w:rsid w:val="00895510"/>
    <w:rsid w:val="00896D01"/>
    <w:rsid w:val="009123DF"/>
    <w:rsid w:val="009A4578"/>
    <w:rsid w:val="009C5927"/>
    <w:rsid w:val="00A17F48"/>
    <w:rsid w:val="00A87B82"/>
    <w:rsid w:val="00A933E6"/>
    <w:rsid w:val="00AE41C6"/>
    <w:rsid w:val="00B005DD"/>
    <w:rsid w:val="00B26F81"/>
    <w:rsid w:val="00B31335"/>
    <w:rsid w:val="00B316E1"/>
    <w:rsid w:val="00B403BB"/>
    <w:rsid w:val="00B40DA1"/>
    <w:rsid w:val="00BA329D"/>
    <w:rsid w:val="00BD5946"/>
    <w:rsid w:val="00BF30FC"/>
    <w:rsid w:val="00C31D37"/>
    <w:rsid w:val="00C37D01"/>
    <w:rsid w:val="00C41066"/>
    <w:rsid w:val="00C92426"/>
    <w:rsid w:val="00CC17D3"/>
    <w:rsid w:val="00CC5E7D"/>
    <w:rsid w:val="00CD4498"/>
    <w:rsid w:val="00CD78F2"/>
    <w:rsid w:val="00D21B10"/>
    <w:rsid w:val="00D303BA"/>
    <w:rsid w:val="00D87811"/>
    <w:rsid w:val="00DD23AC"/>
    <w:rsid w:val="00DF6072"/>
    <w:rsid w:val="00E50EA7"/>
    <w:rsid w:val="00E54B08"/>
    <w:rsid w:val="00F33DF0"/>
    <w:rsid w:val="00F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style21">
    <w:name w:val="style21"/>
    <w:basedOn w:val="VarsaylanParagrafYazTipi"/>
    <w:rsid w:val="001337AE"/>
  </w:style>
  <w:style w:type="paragraph" w:styleId="ListeParagraf">
    <w:name w:val="List Paragraph"/>
    <w:basedOn w:val="Normal"/>
    <w:uiPriority w:val="34"/>
    <w:qFormat/>
    <w:rsid w:val="00133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F337-928C-453E-8DD8-66EA4A2B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Hakan</cp:lastModifiedBy>
  <cp:revision>5</cp:revision>
  <cp:lastPrinted>2019-10-11T12:26:00Z</cp:lastPrinted>
  <dcterms:created xsi:type="dcterms:W3CDTF">2019-10-07T19:33:00Z</dcterms:created>
  <dcterms:modified xsi:type="dcterms:W3CDTF">2019-10-11T13:43:00Z</dcterms:modified>
</cp:coreProperties>
</file>